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AA456B" w:rsidRDefault="00FF4B0C" w:rsidP="0051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>«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AA456B" w:rsidRPr="00AA456B">
        <w:rPr>
          <w:rFonts w:ascii="Times New Roman" w:hAnsi="Times New Roman"/>
          <w:b/>
          <w:sz w:val="28"/>
          <w:szCs w:val="28"/>
        </w:rPr>
        <w:t>физической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AA456B" w:rsidRPr="00AA456B">
        <w:rPr>
          <w:rFonts w:ascii="Times New Roman" w:hAnsi="Times New Roman"/>
          <w:b/>
          <w:sz w:val="28"/>
          <w:szCs w:val="28"/>
        </w:rPr>
        <w:t xml:space="preserve"> и спорта </w:t>
      </w:r>
    </w:p>
    <w:p w:rsidR="00FF4B0C" w:rsidRPr="00AA456B" w:rsidRDefault="00AA456B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/>
          <w:b/>
          <w:sz w:val="28"/>
          <w:szCs w:val="28"/>
        </w:rPr>
        <w:t>в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Пермско</w:t>
      </w:r>
      <w:r w:rsidRPr="00AA456B">
        <w:rPr>
          <w:rFonts w:ascii="Times New Roman" w:hAnsi="Times New Roman"/>
          <w:b/>
          <w:sz w:val="28"/>
          <w:szCs w:val="28"/>
        </w:rPr>
        <w:t>м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Pr="00AA456B">
        <w:rPr>
          <w:rFonts w:ascii="Times New Roman" w:hAnsi="Times New Roman"/>
          <w:b/>
          <w:sz w:val="28"/>
          <w:szCs w:val="28"/>
        </w:rPr>
        <w:t xml:space="preserve">м 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район</w:t>
      </w:r>
      <w:r w:rsidRPr="00AA456B">
        <w:rPr>
          <w:rFonts w:ascii="Times New Roman" w:hAnsi="Times New Roman"/>
          <w:b/>
          <w:sz w:val="28"/>
          <w:szCs w:val="28"/>
        </w:rPr>
        <w:t>е</w:t>
      </w:r>
      <w:r w:rsidR="00FF4B0C" w:rsidRPr="00AA456B">
        <w:rPr>
          <w:rFonts w:ascii="Times New Roman" w:hAnsi="Times New Roman" w:cs="Times New Roman"/>
          <w:b/>
          <w:sz w:val="28"/>
          <w:szCs w:val="28"/>
        </w:rPr>
        <w:t xml:space="preserve"> на 2016 – 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4297B">
        <w:rPr>
          <w:rFonts w:ascii="Times New Roman" w:hAnsi="Times New Roman" w:cs="Times New Roman"/>
          <w:b/>
          <w:sz w:val="28"/>
          <w:szCs w:val="28"/>
        </w:rPr>
        <w:t>9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084155" w:rsidRPr="00CD09F5">
        <w:rPr>
          <w:rFonts w:ascii="Times New Roman" w:hAnsi="Times New Roman" w:cs="Times New Roman"/>
          <w:sz w:val="26"/>
          <w:szCs w:val="26"/>
        </w:rPr>
        <w:t>0</w:t>
      </w:r>
      <w:r w:rsidR="00CD09F5" w:rsidRPr="00CD09F5">
        <w:rPr>
          <w:rFonts w:ascii="Times New Roman" w:hAnsi="Times New Roman" w:cs="Times New Roman"/>
          <w:sz w:val="26"/>
          <w:szCs w:val="26"/>
        </w:rPr>
        <w:t>2</w:t>
      </w:r>
      <w:r w:rsidR="00084155" w:rsidRPr="00CD09F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C1775A" w:rsidRPr="00CD09F5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CD09F5">
        <w:rPr>
          <w:rFonts w:ascii="Times New Roman" w:hAnsi="Times New Roman" w:cs="Times New Roman"/>
          <w:sz w:val="26"/>
          <w:szCs w:val="26"/>
        </w:rPr>
        <w:t>20</w:t>
      </w:r>
      <w:r w:rsidR="00F4297B" w:rsidRPr="00CD09F5">
        <w:rPr>
          <w:rFonts w:ascii="Times New Roman" w:hAnsi="Times New Roman" w:cs="Times New Roman"/>
          <w:sz w:val="26"/>
          <w:szCs w:val="26"/>
        </w:rPr>
        <w:t>20</w:t>
      </w:r>
    </w:p>
    <w:p w:rsidR="00F45519" w:rsidRDefault="00696E0D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F45519">
        <w:rPr>
          <w:rFonts w:ascii="Times New Roman" w:hAnsi="Times New Roman" w:cs="Times New Roman"/>
          <w:b/>
          <w:sz w:val="28"/>
          <w:szCs w:val="28"/>
        </w:rPr>
        <w:t>ь</w:t>
      </w:r>
      <w:r w:rsidRPr="00F45519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728DC" w:rsidRPr="00F4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261" w:rsidRPr="00F45519" w:rsidRDefault="00F45519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</w:p>
    <w:p w:rsidR="009728DC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A6676">
        <w:rPr>
          <w:rFonts w:ascii="Times New Roman" w:eastAsia="Calibri" w:hAnsi="Times New Roman"/>
          <w:bCs/>
          <w:iCs/>
          <w:sz w:val="28"/>
          <w:szCs w:val="28"/>
        </w:rPr>
        <w:t>1.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занятий массовой физической культурой и спортом, развитие спорта высоких спортивных результатов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Содействие развитию и повышению качества услуг массовой физической культуры и спорта.</w:t>
      </w:r>
    </w:p>
    <w:p w:rsidR="006D6261" w:rsidRPr="00F45519" w:rsidRDefault="00F45519" w:rsidP="00962D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3. Развитие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 xml:space="preserve"> инф</w:t>
      </w:r>
      <w:r>
        <w:rPr>
          <w:rFonts w:ascii="Times New Roman" w:eastAsia="Calibri" w:hAnsi="Times New Roman"/>
          <w:bCs/>
          <w:iCs/>
          <w:sz w:val="28"/>
          <w:szCs w:val="28"/>
        </w:rPr>
        <w:t>раструктуры и приведение в нормативное состояние учреждений физической культуры и спорта.</w:t>
      </w:r>
      <w:r w:rsidR="00FF4B0C" w:rsidRPr="00F45519">
        <w:rPr>
          <w:rFonts w:ascii="Times New Roman" w:hAnsi="Times New Roman"/>
          <w:sz w:val="28"/>
          <w:szCs w:val="28"/>
        </w:rPr>
        <w:t> </w:t>
      </w:r>
      <w:r w:rsidR="008A49E3" w:rsidRPr="00F45519">
        <w:rPr>
          <w:rFonts w:ascii="Times New Roman" w:hAnsi="Times New Roman"/>
          <w:sz w:val="28"/>
          <w:szCs w:val="28"/>
        </w:rPr>
        <w:tab/>
      </w:r>
    </w:p>
    <w:p w:rsidR="009728DC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Исполнители программы:</w:t>
      </w:r>
    </w:p>
    <w:p w:rsidR="00A65F08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Ответственный исполните</w:t>
      </w:r>
      <w:r w:rsidR="00A65F08">
        <w:rPr>
          <w:rFonts w:ascii="Times New Roman" w:hAnsi="Times New Roman"/>
          <w:sz w:val="28"/>
          <w:szCs w:val="28"/>
        </w:rPr>
        <w:t>ль:</w:t>
      </w:r>
    </w:p>
    <w:p w:rsidR="00696E0D" w:rsidRPr="00F45519" w:rsidRDefault="00A65F08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по молодежной политике и спорту»;</w:t>
      </w:r>
    </w:p>
    <w:p w:rsidR="00784F78" w:rsidRPr="00F45519" w:rsidRDefault="009728DC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Соисполнители Программы</w:t>
      </w:r>
      <w:r w:rsidR="00784F78" w:rsidRPr="00F45519">
        <w:rPr>
          <w:rFonts w:ascii="Times New Roman" w:hAnsi="Times New Roman"/>
          <w:sz w:val="28"/>
          <w:szCs w:val="28"/>
        </w:rPr>
        <w:t>:</w:t>
      </w:r>
    </w:p>
    <w:p w:rsidR="00C4620B" w:rsidRDefault="00C4620B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МУ «Управление капитального с</w:t>
      </w:r>
      <w:r w:rsidR="008F0419">
        <w:rPr>
          <w:rFonts w:ascii="Times New Roman" w:hAnsi="Times New Roman"/>
          <w:sz w:val="28"/>
          <w:szCs w:val="28"/>
        </w:rPr>
        <w:t>троительства» Пермского района.</w:t>
      </w:r>
    </w:p>
    <w:p w:rsidR="00AD2D72" w:rsidRDefault="00784F78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программы:</w:t>
      </w:r>
    </w:p>
    <w:p w:rsidR="00AD2D72" w:rsidRDefault="00AD2D72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D72">
        <w:rPr>
          <w:rFonts w:ascii="Times New Roman" w:hAnsi="Times New Roman"/>
          <w:sz w:val="28"/>
          <w:szCs w:val="28"/>
        </w:rPr>
        <w:t>На реализацию программы в 201</w:t>
      </w:r>
      <w:r w:rsidR="00A65F08">
        <w:rPr>
          <w:rFonts w:ascii="Times New Roman" w:hAnsi="Times New Roman"/>
          <w:sz w:val="28"/>
          <w:szCs w:val="28"/>
        </w:rPr>
        <w:t>9</w:t>
      </w:r>
      <w:r w:rsidRPr="00AD2D7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AD2D72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 xml:space="preserve">о финансирование </w:t>
      </w:r>
      <w:r w:rsidR="00455189">
        <w:rPr>
          <w:rFonts w:ascii="Times New Roman" w:hAnsi="Times New Roman"/>
          <w:sz w:val="28"/>
          <w:szCs w:val="28"/>
        </w:rPr>
        <w:t xml:space="preserve">в сумме </w:t>
      </w:r>
      <w:r w:rsidR="0044558E">
        <w:rPr>
          <w:rFonts w:ascii="Times New Roman" w:hAnsi="Times New Roman"/>
          <w:sz w:val="28"/>
          <w:szCs w:val="28"/>
        </w:rPr>
        <w:t>33 645,10</w:t>
      </w:r>
      <w:r w:rsidR="00455189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за счет средств:</w:t>
      </w:r>
    </w:p>
    <w:p w:rsidR="005C3F6A" w:rsidRDefault="005C3F6A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Пермского муниципального района в сумме </w:t>
      </w:r>
      <w:r w:rsidR="0044558E">
        <w:rPr>
          <w:rFonts w:ascii="Times New Roman" w:hAnsi="Times New Roman"/>
          <w:sz w:val="28"/>
          <w:szCs w:val="28"/>
        </w:rPr>
        <w:t>11 434,20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4558E" w:rsidRDefault="005C3F6A" w:rsidP="00A65F0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Пермского края в сумме </w:t>
      </w:r>
      <w:r w:rsidR="0044558E">
        <w:rPr>
          <w:rFonts w:ascii="Times New Roman" w:hAnsi="Times New Roman"/>
          <w:sz w:val="28"/>
          <w:szCs w:val="28"/>
        </w:rPr>
        <w:t>20 243,30 тыс. рублей,</w:t>
      </w:r>
    </w:p>
    <w:p w:rsidR="00784F78" w:rsidRPr="00AD2D72" w:rsidRDefault="0044558E" w:rsidP="00A65F0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поселений Пермского муниципального района в сумме 1 967,60 тыс.</w:t>
      </w:r>
      <w:r w:rsidR="008F0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 w:rsidR="00C3529B" w:rsidRPr="00AD2D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94B96" w:rsidRPr="00F45519" w:rsidRDefault="00B00DE2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294B96" w:rsidRPr="00F45519">
        <w:rPr>
          <w:rFonts w:ascii="Times New Roman" w:hAnsi="Times New Roman"/>
          <w:b/>
          <w:sz w:val="28"/>
          <w:szCs w:val="28"/>
        </w:rPr>
        <w:t xml:space="preserve">показателей </w:t>
      </w:r>
      <w:r w:rsidR="00F27201" w:rsidRPr="00F45519">
        <w:rPr>
          <w:rFonts w:ascii="Times New Roman" w:hAnsi="Times New Roman"/>
          <w:b/>
          <w:sz w:val="28"/>
          <w:szCs w:val="28"/>
        </w:rPr>
        <w:t>программы:</w:t>
      </w:r>
    </w:p>
    <w:p w:rsidR="00391044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F45519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175DF1" w:rsidRDefault="00175DF1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391044" w:rsidRPr="00175DF1" w:rsidTr="00175DF1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54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</w:t>
            </w:r>
            <w:r w:rsidR="00A6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DF1" w:rsidRPr="00175DF1" w:rsidTr="00175DF1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175DF1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175DF1" w:rsidRPr="00175DF1" w:rsidTr="00547C7F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A65F08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987F75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987F75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90,08</w:t>
            </w:r>
          </w:p>
        </w:tc>
      </w:tr>
      <w:tr w:rsidR="00175DF1" w:rsidRPr="00175DF1" w:rsidTr="00547C7F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Пермского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9832FE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03617C" w:rsidP="007D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7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7D1C9E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114,76</w:t>
            </w:r>
          </w:p>
        </w:tc>
      </w:tr>
      <w:tr w:rsidR="00175DF1" w:rsidRPr="00175DF1" w:rsidTr="00547C7F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  <w:r w:rsidR="0098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6C32D7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9832FE" w:rsidP="006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 w:rsidR="006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75DF1" w:rsidRPr="00175DF1" w:rsidTr="00547C7F">
        <w:trPr>
          <w:trHeight w:val="15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9832FE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98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9832FE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100,17</w:t>
            </w:r>
          </w:p>
        </w:tc>
      </w:tr>
    </w:tbl>
    <w:p w:rsid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1134" w:rsidRDefault="00042E8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91134" w:rsidRPr="0003617C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C91134" w:rsidRPr="0003617C">
        <w:rPr>
          <w:rFonts w:ascii="Times New Roman" w:hAnsi="Times New Roman" w:cs="Times New Roman"/>
          <w:b/>
          <w:color w:val="000000"/>
          <w:sz w:val="28"/>
          <w:szCs w:val="28"/>
        </w:rPr>
        <w:t>«Уровень обеспеченности населения спортивными сооружениями исходя из единовременной пропускной способности, %»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54,7</w:t>
      </w:r>
      <w:r w:rsidR="00861D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% (плановое значение –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60,8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%). Данный показатель рассчитывается 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единовременной пропускной способности 2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сооружения, которая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7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009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Невыполнение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="00C91134" w:rsidRPr="001E764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на </w:t>
      </w:r>
      <w:r w:rsidR="00C91134" w:rsidRPr="001E764C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="00C91134" w:rsidRPr="001E764C">
        <w:rPr>
          <w:rFonts w:ascii="Times New Roman" w:hAnsi="Times New Roman" w:cs="Times New Roman"/>
          <w:color w:val="000000"/>
          <w:sz w:val="28"/>
          <w:szCs w:val="28"/>
        </w:rPr>
        <w:t>% произошло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проведения инвентаризации объектов спорта и составления реестра спортивных объектов Пермского муниципального района.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В результате сверки Реестра объектов спорта со специалистами были выявлены дублирующиеся записи о спортивных сооружениях, демонтированные спортивные объекты, разрушенные спортивные объекты, объекты, находящиеся в аварийном состоянии. Кроме того, при обустройстве новых объектов зачастую имеет место ситуация, когда на месте, например, школьного стадиона с единовременной пропускной способностью в 80 человек обустраивается новая универсальная спортивная площадка с единовременной пропускной способностью в 40 человек.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>Расчёт показателя:</w:t>
      </w:r>
    </w:p>
    <w:p w:rsidR="00C91134" w:rsidRPr="003C1BBD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3 до 79 лет, которые считаются при подсчёте данного показателя согласно требованиям </w:t>
      </w:r>
      <w:r w:rsidRPr="003C1BB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физической культуры и спорта Российской Федерации составляет </w:t>
      </w:r>
      <w:r w:rsidRPr="003C1BBD">
        <w:rPr>
          <w:rFonts w:ascii="Times New Roman" w:hAnsi="Times New Roman" w:cs="Times New Roman"/>
          <w:sz w:val="28"/>
          <w:szCs w:val="28"/>
        </w:rPr>
        <w:t>104</w:t>
      </w:r>
      <w:r w:rsidR="00F35800">
        <w:rPr>
          <w:rFonts w:ascii="Times New Roman" w:hAnsi="Times New Roman" w:cs="Times New Roman"/>
          <w:sz w:val="28"/>
          <w:szCs w:val="28"/>
        </w:rPr>
        <w:t xml:space="preserve"> </w:t>
      </w:r>
      <w:r w:rsidRPr="003C1BBD">
        <w:rPr>
          <w:rFonts w:ascii="Times New Roman" w:hAnsi="Times New Roman" w:cs="Times New Roman"/>
          <w:sz w:val="28"/>
          <w:szCs w:val="28"/>
        </w:rPr>
        <w:t>903</w:t>
      </w:r>
      <w:r w:rsidRPr="003C1B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1BBD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Росстата. </w:t>
      </w:r>
    </w:p>
    <w:p w:rsidR="00C91134" w:rsidRPr="003C1BBD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BBD">
        <w:rPr>
          <w:rFonts w:ascii="Times New Roman" w:hAnsi="Times New Roman" w:cs="Times New Roman"/>
          <w:color w:val="000000"/>
          <w:sz w:val="28"/>
          <w:szCs w:val="28"/>
        </w:rPr>
        <w:t xml:space="preserve">Норма единой пропускной способности на данное количество населения составляет </w:t>
      </w:r>
      <w:r w:rsidRPr="003C1BBD">
        <w:rPr>
          <w:rFonts w:ascii="Times New Roman" w:hAnsi="Times New Roman" w:cs="Times New Roman"/>
          <w:sz w:val="28"/>
          <w:szCs w:val="28"/>
        </w:rPr>
        <w:t>104</w:t>
      </w:r>
      <w:r w:rsidR="00F35800">
        <w:rPr>
          <w:rFonts w:ascii="Times New Roman" w:hAnsi="Times New Roman" w:cs="Times New Roman"/>
          <w:sz w:val="28"/>
          <w:szCs w:val="28"/>
        </w:rPr>
        <w:t> </w:t>
      </w:r>
      <w:r w:rsidRPr="003C1BBD">
        <w:rPr>
          <w:rFonts w:ascii="Times New Roman" w:hAnsi="Times New Roman" w:cs="Times New Roman"/>
          <w:sz w:val="28"/>
          <w:szCs w:val="28"/>
        </w:rPr>
        <w:t>903</w:t>
      </w:r>
      <w:r w:rsidR="00F3580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 xml:space="preserve"> *</w:t>
      </w:r>
      <w:r w:rsidRPr="003C1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>кофф.</w:t>
      </w:r>
      <w:r w:rsidRPr="003C1BBD">
        <w:rPr>
          <w:rFonts w:ascii="Times New Roman" w:hAnsi="Times New Roman" w:cs="Times New Roman"/>
          <w:color w:val="000000"/>
          <w:sz w:val="28"/>
          <w:szCs w:val="28"/>
        </w:rPr>
        <w:t>0,122 = 12</w:t>
      </w:r>
      <w:r w:rsidR="00F35800">
        <w:rPr>
          <w:rFonts w:ascii="Times New Roman" w:hAnsi="Times New Roman" w:cs="Times New Roman"/>
          <w:color w:val="000000"/>
          <w:sz w:val="28"/>
          <w:szCs w:val="28"/>
        </w:rPr>
        <w:t> 798 человек.</w:t>
      </w:r>
    </w:p>
    <w:p w:rsidR="00C91134" w:rsidRPr="00042E84" w:rsidRDefault="00F35800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Фактическая е</w:t>
      </w:r>
      <w:r w:rsidR="00C91134" w:rsidRPr="003C1BBD">
        <w:rPr>
          <w:rFonts w:ascii="Times New Roman" w:hAnsi="Times New Roman" w:cs="Times New Roman"/>
          <w:color w:val="000000"/>
          <w:sz w:val="28"/>
          <w:szCs w:val="28"/>
        </w:rPr>
        <w:t>диновременная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пропускная способность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на территории Пермского района 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>объектов физической культуры и спорта составляет 7</w:t>
      </w:r>
      <w:r w:rsidR="002D6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009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134" w:rsidRPr="003C1BBD" w:rsidRDefault="00F35800" w:rsidP="00BE02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35800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обеспеченности населения спортивными сооружениями исходя из единовременной пропускной 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составит: </w:t>
      </w:r>
      <w:r w:rsidR="00C91134" w:rsidRPr="003C1BBD">
        <w:rPr>
          <w:rFonts w:ascii="Times New Roman" w:hAnsi="Times New Roman" w:cs="Times New Roman"/>
          <w:sz w:val="28"/>
          <w:szCs w:val="28"/>
        </w:rPr>
        <w:t>7</w:t>
      </w:r>
      <w:r w:rsidR="002D69BC">
        <w:rPr>
          <w:rFonts w:ascii="Times New Roman" w:hAnsi="Times New Roman" w:cs="Times New Roman"/>
          <w:sz w:val="28"/>
          <w:szCs w:val="28"/>
        </w:rPr>
        <w:t xml:space="preserve"> </w:t>
      </w:r>
      <w:r w:rsidR="00C91134" w:rsidRPr="003C1BBD">
        <w:rPr>
          <w:rFonts w:ascii="Times New Roman" w:hAnsi="Times New Roman" w:cs="Times New Roman"/>
          <w:sz w:val="28"/>
          <w:szCs w:val="28"/>
        </w:rPr>
        <w:t>009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1134" w:rsidRPr="003C1BB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D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 человек</w:t>
      </w:r>
      <w:r w:rsidR="00C91134" w:rsidRPr="003C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91134" w:rsidRPr="003C1BBD">
        <w:rPr>
          <w:rFonts w:ascii="Times New Roman" w:hAnsi="Times New Roman" w:cs="Times New Roman"/>
          <w:sz w:val="28"/>
          <w:szCs w:val="28"/>
        </w:rPr>
        <w:t xml:space="preserve"> 100 = 54,7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91134" w:rsidRPr="003C1BB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34" w:rsidRPr="003C1BBD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03617C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Pr="0003617C">
        <w:rPr>
          <w:rFonts w:ascii="Times New Roman" w:hAnsi="Times New Roman" w:cs="Times New Roman"/>
          <w:b/>
          <w:color w:val="000000"/>
          <w:sz w:val="28"/>
          <w:szCs w:val="28"/>
        </w:rPr>
        <w:t>«Доля населения Пермского муниципального района, систематически занимающегося физической культурой и спортом, %»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43,</w:t>
      </w:r>
      <w:r w:rsidR="007D1C9E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%  (плановое значение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38,0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>Данный показатель рассчитан исходя из количества человек систематически занимающихся физической культурой и спортом (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C9E">
        <w:rPr>
          <w:rFonts w:ascii="Times New Roman" w:hAnsi="Times New Roman" w:cs="Times New Roman"/>
          <w:color w:val="000000"/>
          <w:sz w:val="28"/>
          <w:szCs w:val="28"/>
        </w:rPr>
        <w:t>751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>, данные статистической формы 1-ФК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) и количества населения Пермского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в возрасте от 3 до 79 лет (</w:t>
      </w:r>
      <w:r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>, данные Росстата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Стабильность данного показателя объясняется планомерной работой по повышению качества и разнообразия услуг в области физической культуры и спорта,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9777BF" w:rsidRDefault="009777B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 показателя:</w:t>
      </w:r>
    </w:p>
    <w:p w:rsidR="00C91134" w:rsidRDefault="009777B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7BF">
        <w:rPr>
          <w:rFonts w:ascii="Times New Roman" w:hAnsi="Times New Roman" w:cs="Times New Roman"/>
          <w:color w:val="000000"/>
          <w:sz w:val="28"/>
          <w:szCs w:val="28"/>
        </w:rPr>
        <w:t>Доля населения Пермского муниципального района, систематически занимающегося ф</w:t>
      </w:r>
      <w:r>
        <w:rPr>
          <w:rFonts w:ascii="Times New Roman" w:hAnsi="Times New Roman" w:cs="Times New Roman"/>
          <w:color w:val="000000"/>
          <w:sz w:val="28"/>
          <w:szCs w:val="28"/>
        </w:rPr>
        <w:t>изической культурой и спортом</w:t>
      </w:r>
      <w:r w:rsidR="00F7464B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составит:</w:t>
      </w:r>
      <w:r w:rsidR="00C91134" w:rsidRPr="00231454">
        <w:rPr>
          <w:rFonts w:ascii="Times New Roman" w:hAnsi="Times New Roman" w:cs="Times New Roman"/>
          <w:color w:val="000000"/>
          <w:sz w:val="28"/>
          <w:szCs w:val="28"/>
        </w:rPr>
        <w:t xml:space="preserve"> 45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1C9E">
        <w:rPr>
          <w:rFonts w:ascii="Times New Roman" w:hAnsi="Times New Roman" w:cs="Times New Roman"/>
          <w:color w:val="000000"/>
          <w:sz w:val="28"/>
          <w:szCs w:val="28"/>
        </w:rPr>
        <w:t>751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91134" w:rsidRPr="00231454">
        <w:rPr>
          <w:rFonts w:ascii="Times New Roman" w:hAnsi="Times New Roman" w:cs="Times New Roman"/>
          <w:color w:val="000000"/>
          <w:sz w:val="28"/>
          <w:szCs w:val="28"/>
        </w:rPr>
        <w:t xml:space="preserve"> / 104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1134" w:rsidRPr="00231454">
        <w:rPr>
          <w:rFonts w:ascii="Times New Roman" w:hAnsi="Times New Roman" w:cs="Times New Roman"/>
          <w:color w:val="000000"/>
          <w:sz w:val="28"/>
          <w:szCs w:val="28"/>
        </w:rPr>
        <w:t>903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человека*</w:t>
      </w:r>
      <w:r w:rsidR="00C91134" w:rsidRPr="00231454">
        <w:rPr>
          <w:rFonts w:ascii="Times New Roman" w:hAnsi="Times New Roman" w:cs="Times New Roman"/>
          <w:color w:val="000000"/>
          <w:sz w:val="28"/>
          <w:szCs w:val="28"/>
        </w:rPr>
        <w:t xml:space="preserve"> 100 = 43,7</w:t>
      </w:r>
      <w:r w:rsidR="000361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1134" w:rsidRPr="00231454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9F5" w:rsidRDefault="00CD09F5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134" w:rsidRPr="00042E84" w:rsidRDefault="00CD09F5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91134" w:rsidRPr="006C32D7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C91134" w:rsidRPr="006C32D7">
        <w:rPr>
          <w:rFonts w:ascii="Times New Roman" w:hAnsi="Times New Roman" w:cs="Times New Roman"/>
          <w:b/>
          <w:color w:val="000000"/>
          <w:sz w:val="28"/>
          <w:szCs w:val="28"/>
        </w:rPr>
        <w:t>«Доля учащихся и студентов, систематически занимающихся физической культурой и спортом, в общей численности учащихся и студентов, %»</w:t>
      </w:r>
      <w:r w:rsidR="00C91134" w:rsidRPr="006C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C91134">
        <w:rPr>
          <w:rFonts w:ascii="Times New Roman" w:hAnsi="Times New Roman" w:cs="Times New Roman"/>
          <w:color w:val="000000"/>
          <w:sz w:val="28"/>
          <w:szCs w:val="28"/>
        </w:rPr>
        <w:t>73,5</w:t>
      </w:r>
      <w:r w:rsidR="006C32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113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% (плановый показатель 77,8 %). </w:t>
      </w:r>
    </w:p>
    <w:p w:rsidR="00C91134" w:rsidRPr="00042E84" w:rsidRDefault="00C91134" w:rsidP="00BE02C0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>Показатель рассчитан как отношение количества учащихся и студентов, систематически занимающихся физической культурой и спортом (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C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="006C32D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</w:t>
      </w:r>
      <w:r w:rsidR="006C32D7" w:rsidRPr="006C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2D7">
        <w:rPr>
          <w:rFonts w:ascii="Times New Roman" w:hAnsi="Times New Roman" w:cs="Times New Roman"/>
          <w:color w:val="000000"/>
          <w:sz w:val="28"/>
          <w:szCs w:val="28"/>
        </w:rPr>
        <w:t xml:space="preserve">данные статистической формы 1-ФК) к 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общей численности </w:t>
      </w:r>
      <w:r w:rsidRPr="00ED5E24">
        <w:rPr>
          <w:rFonts w:ascii="Times New Roman" w:hAnsi="Times New Roman" w:cs="Times New Roman"/>
          <w:color w:val="000000"/>
          <w:sz w:val="28"/>
          <w:szCs w:val="28"/>
        </w:rPr>
        <w:t>студентов и учащихся в Пермском муниципальном районе (30</w:t>
      </w:r>
      <w:r w:rsidR="006C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E24">
        <w:rPr>
          <w:rFonts w:ascii="Times New Roman" w:hAnsi="Times New Roman" w:cs="Times New Roman"/>
          <w:color w:val="000000"/>
          <w:sz w:val="28"/>
          <w:szCs w:val="28"/>
        </w:rPr>
        <w:t xml:space="preserve">811 человек). </w:t>
      </w:r>
      <w:r w:rsidR="006C32D7" w:rsidRPr="006C32D7">
        <w:rPr>
          <w:rFonts w:ascii="Times New Roman" w:hAnsi="Times New Roman" w:cs="Times New Roman"/>
          <w:sz w:val="28"/>
          <w:szCs w:val="28"/>
        </w:rPr>
        <w:t>Снижение данного показателя на 4,27</w:t>
      </w:r>
      <w:r w:rsidR="006C32D7">
        <w:rPr>
          <w:rFonts w:ascii="Times New Roman" w:hAnsi="Times New Roman" w:cs="Times New Roman"/>
          <w:sz w:val="28"/>
          <w:szCs w:val="28"/>
        </w:rPr>
        <w:t xml:space="preserve"> </w:t>
      </w:r>
      <w:r w:rsidR="006C32D7" w:rsidRPr="006C32D7">
        <w:rPr>
          <w:rFonts w:ascii="Times New Roman" w:hAnsi="Times New Roman" w:cs="Times New Roman"/>
          <w:sz w:val="28"/>
          <w:szCs w:val="28"/>
        </w:rPr>
        <w:t>% или на 1315 человек объясняется следующим: на территории Пермского района наблюдается тенденция уменьшения количества учащихся в 10-11 классах общеобразовательных школ, т.к. учащиеся после окончания 9 класса уходят из школ для поступления в учебные заведения города, при этом местом регистрации и проживания у них является территория Пермского района. Соответс</w:t>
      </w:r>
      <w:r w:rsidR="006C32D7">
        <w:rPr>
          <w:rFonts w:ascii="Times New Roman" w:hAnsi="Times New Roman" w:cs="Times New Roman"/>
          <w:sz w:val="28"/>
          <w:szCs w:val="28"/>
        </w:rPr>
        <w:t>т</w:t>
      </w:r>
      <w:r w:rsidR="006C32D7" w:rsidRPr="006C32D7">
        <w:rPr>
          <w:rFonts w:ascii="Times New Roman" w:hAnsi="Times New Roman" w:cs="Times New Roman"/>
          <w:sz w:val="28"/>
          <w:szCs w:val="28"/>
        </w:rPr>
        <w:t xml:space="preserve">венно при расчете данного показателя данная категория учитывается в общей численности населения Пермского района в возрасте от 6 до 29 лет, но не учитывается в количестве учащихся и студентов систематически занимающихся физической культурой и спортом. 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учащихся и студентов систематически занимающихся физической культурой и спортом по данным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102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Пермского муниципального района в возрасте от 6 до 29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30</w:t>
      </w:r>
      <w:r w:rsidR="00102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811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1029BA" w:rsidRDefault="001029BA" w:rsidP="00BE02C0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Расчет показателя:</w:t>
      </w:r>
    </w:p>
    <w:p w:rsidR="00C91134" w:rsidRDefault="001029BA" w:rsidP="00BE02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29BA">
        <w:rPr>
          <w:rFonts w:ascii="Times New Roman" w:hAnsi="Times New Roman" w:cs="Times New Roman"/>
          <w:sz w:val="28"/>
          <w:szCs w:val="28"/>
        </w:rPr>
        <w:t xml:space="preserve">Доля учащихся и студентов, систематически занимающихся физической культурой и спортом, в общей численности учащихся и студентов </w:t>
      </w:r>
      <w:r w:rsidR="00F7464B">
        <w:rPr>
          <w:rFonts w:ascii="Times New Roman" w:hAnsi="Times New Roman" w:cs="Times New Roman"/>
          <w:sz w:val="28"/>
          <w:szCs w:val="28"/>
        </w:rPr>
        <w:t>составит:</w:t>
      </w:r>
      <w:r w:rsidR="00C91134" w:rsidRPr="00ED5E24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1134" w:rsidRPr="00ED5E24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1134">
        <w:rPr>
          <w:rFonts w:ascii="Times New Roman" w:hAnsi="Times New Roman" w:cs="Times New Roman"/>
          <w:sz w:val="28"/>
          <w:szCs w:val="28"/>
        </w:rPr>
        <w:t xml:space="preserve"> </w:t>
      </w:r>
      <w:r w:rsidR="00C91134" w:rsidRPr="00ED5E24">
        <w:rPr>
          <w:rFonts w:ascii="Times New Roman" w:hAnsi="Times New Roman" w:cs="Times New Roman"/>
          <w:sz w:val="28"/>
          <w:szCs w:val="28"/>
        </w:rPr>
        <w:t>/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1134" w:rsidRPr="00ED5E24">
        <w:rPr>
          <w:rFonts w:ascii="Times New Roman" w:hAnsi="Times New Roman" w:cs="Times New Roman"/>
          <w:sz w:val="28"/>
          <w:szCs w:val="28"/>
        </w:rPr>
        <w:t>811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1134" w:rsidRPr="00ED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91134" w:rsidRPr="00ED5E24">
        <w:rPr>
          <w:rFonts w:ascii="Times New Roman" w:hAnsi="Times New Roman" w:cs="Times New Roman"/>
          <w:sz w:val="28"/>
          <w:szCs w:val="28"/>
        </w:rPr>
        <w:t xml:space="preserve"> 100 = 73,5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1134" w:rsidRPr="00ED5E2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9BA" w:rsidRDefault="001029BA" w:rsidP="00BE02C0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FF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Pr="00360FFF">
        <w:rPr>
          <w:rFonts w:ascii="Times New Roman" w:hAnsi="Times New Roman" w:cs="Times New Roman"/>
          <w:b/>
          <w:color w:val="000000"/>
          <w:sz w:val="28"/>
          <w:szCs w:val="28"/>
        </w:rPr>
        <w:t>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%»</w:t>
      </w:r>
      <w:r w:rsidRPr="00360FFF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17,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3 %. Показатель рассчитан как отношение количества лиц с ограниченными возможностями здоровья и инвалидов, систематически занимающихся физической культурой и спортом (1</w:t>
      </w:r>
      <w:r w:rsidR="00360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025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360F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0FFF" w:rsidRPr="00360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FFF">
        <w:rPr>
          <w:rFonts w:ascii="Times New Roman" w:hAnsi="Times New Roman" w:cs="Times New Roman"/>
          <w:color w:val="000000"/>
          <w:sz w:val="28"/>
          <w:szCs w:val="28"/>
        </w:rPr>
        <w:t>данные статистической формы 1-ФК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) к общей численности лиц данной категории населения в Пермском муниципальном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оне (5</w:t>
      </w:r>
      <w:r w:rsidR="00360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Да</w:t>
      </w:r>
      <w:r w:rsidR="00EB42BE">
        <w:rPr>
          <w:rFonts w:ascii="Times New Roman" w:hAnsi="Times New Roman" w:cs="Times New Roman"/>
          <w:color w:val="000000"/>
          <w:sz w:val="28"/>
          <w:szCs w:val="28"/>
        </w:rPr>
        <w:t>нный показатель выполнен на 100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% благодаря активизации работы в данном направлении - созданию групп здоровья для инвалидов и лиц с ограниченными возможностя</w:t>
      </w:r>
      <w:r w:rsidR="00EB42BE">
        <w:rPr>
          <w:rFonts w:ascii="Times New Roman" w:hAnsi="Times New Roman" w:cs="Times New Roman"/>
          <w:color w:val="000000"/>
          <w:sz w:val="28"/>
          <w:szCs w:val="28"/>
        </w:rPr>
        <w:t>ми здоровья.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2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>акже с 2016 года по согласованию с Министерством физической культуры, спорта и туризма Пермского края учитывается количество детей с ограниченными возможностями здоровья, занимающихся физической культурой в рамках уроков в образовательных учреждениях.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показателя:</w:t>
      </w:r>
    </w:p>
    <w:p w:rsidR="00C91134" w:rsidRPr="00042E84" w:rsidRDefault="00C91134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Количество инвалидов, систематически занимающихся физической культурой и спортом в Пермском муниципальном районе по данным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1</w:t>
      </w:r>
      <w:r w:rsidR="00EB4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025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включая детей-инвалидов и лиц с ограниченными возможностями здоровья, посещающих занятия физической культуры в образовательных учреждениях, которые учитываются при подсчёте данного показателя согласно требованиям Министерства физической культуры и спорта. </w:t>
      </w:r>
    </w:p>
    <w:p w:rsidR="00C91134" w:rsidRDefault="00EB42BE" w:rsidP="00BE02C0">
      <w:pPr>
        <w:spacing w:after="0" w:line="360" w:lineRule="exac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B42BE">
        <w:rPr>
          <w:rFonts w:ascii="Times New Roman" w:hAnsi="Times New Roman" w:cs="Times New Roman"/>
          <w:color w:val="000000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составит: </w:t>
      </w:r>
      <w:r w:rsidR="00C91134" w:rsidRPr="00F143FD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C91134" w:rsidRPr="00F143FD">
        <w:rPr>
          <w:rFonts w:ascii="Times New Roman" w:hAnsi="Times New Roman" w:cs="Times New Roman"/>
          <w:noProof/>
          <w:sz w:val="28"/>
          <w:szCs w:val="28"/>
          <w:lang w:eastAsia="ru-RU"/>
        </w:rPr>
        <w:t>025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="00C91134" w:rsidRPr="00F143FD">
        <w:rPr>
          <w:rFonts w:ascii="Times New Roman" w:hAnsi="Times New Roman" w:cs="Times New Roman"/>
          <w:noProof/>
          <w:sz w:val="28"/>
          <w:szCs w:val="28"/>
          <w:lang w:eastAsia="ru-RU"/>
        </w:rPr>
        <w:t>/ 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1134" w:rsidRPr="00F143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880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</w:t>
      </w:r>
      <w:r w:rsidR="00192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</w:t>
      </w:r>
      <w:r w:rsidR="00C91134" w:rsidRPr="00F143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100 = 17,43%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94252" w:rsidRDefault="00E94252" w:rsidP="00BE02C0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DE4" w:rsidRPr="00EB42BE" w:rsidRDefault="00514DE4" w:rsidP="00BE02C0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992" w:rsidRDefault="00536E21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lastRenderedPageBreak/>
        <w:t>Реализация мероприятий программы:</w:t>
      </w:r>
      <w:r w:rsidR="00C3529B">
        <w:rPr>
          <w:rFonts w:ascii="Times New Roman" w:hAnsi="Times New Roman"/>
          <w:b/>
          <w:sz w:val="28"/>
          <w:szCs w:val="28"/>
        </w:rPr>
        <w:t xml:space="preserve">  </w:t>
      </w:r>
    </w:p>
    <w:p w:rsidR="001845F7" w:rsidRDefault="001845F7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FD5510">
        <w:rPr>
          <w:rFonts w:ascii="Times New Roman" w:hAnsi="Times New Roman" w:cs="Times New Roman"/>
          <w:color w:val="000000"/>
          <w:sz w:val="28"/>
          <w:szCs w:val="28"/>
        </w:rPr>
        <w:t>льной программы в 201</w:t>
      </w:r>
      <w:r w:rsidR="00192E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192EFF" w:rsidRPr="00A21F6E" w:rsidRDefault="00192EF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i/>
          <w:color w:val="000000"/>
          <w:sz w:val="28"/>
          <w:szCs w:val="28"/>
        </w:rPr>
        <w:t>Устройство открытых спортивных площадок и оснащение объектов спортивным оборудованием и инвентарем для занятия физической культурой и спортом:</w:t>
      </w:r>
    </w:p>
    <w:p w:rsidR="00192EFF" w:rsidRDefault="00192EF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FF">
        <w:rPr>
          <w:rFonts w:ascii="Times New Roman" w:hAnsi="Times New Roman" w:cs="Times New Roman"/>
          <w:color w:val="000000"/>
          <w:sz w:val="28"/>
          <w:szCs w:val="28"/>
        </w:rPr>
        <w:t>Малая универсальная спортивная площадка д.Горшки Пермского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2EFF" w:rsidRDefault="00192EF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FF">
        <w:rPr>
          <w:rFonts w:ascii="Times New Roman" w:hAnsi="Times New Roman" w:cs="Times New Roman"/>
          <w:color w:val="000000"/>
          <w:sz w:val="28"/>
          <w:szCs w:val="28"/>
        </w:rPr>
        <w:t>Малая универсальная спортивная площадка п.Красный Восход Пермского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Малая универсальная спортивная площадка с.Нижний Пальник Пермского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Малая универсальная спортивная площадка с.Курашим Пермского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Малая универсальная спортивная площадка с.Кояново Пермского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и повышение спортивного мастерства спортсменов районных команд Пермского муниципального района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Организация, проведение и участие в мероприятиях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i/>
          <w:color w:val="000000"/>
          <w:sz w:val="28"/>
          <w:szCs w:val="28"/>
        </w:rPr>
        <w:t>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Проектирование объекта: «Универсальная спортивная площадка (межшкольный стадион) п. Сылва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Проектирование объекта «Универсальная спортивная площадка (межшкольный стадион) с.Лобаново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2EFF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6E">
        <w:rPr>
          <w:rFonts w:ascii="Times New Roman" w:hAnsi="Times New Roman" w:cs="Times New Roman"/>
          <w:color w:val="000000"/>
          <w:sz w:val="28"/>
          <w:szCs w:val="28"/>
        </w:rPr>
        <w:t>Строительство объекта: «Универсальная спортивная площадка (межшкольный стадион) п. Мулянка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5EF" w:rsidRDefault="00B12E53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A21F6E" w:rsidRDefault="00A21F6E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F" w:rsidRDefault="00F555EF" w:rsidP="00BE02C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3114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разрезе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и плановое значение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обес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печения м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3B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всех источников бюджетного финансирования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представлено в таблице: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0"/>
        <w:gridCol w:w="1559"/>
        <w:gridCol w:w="1418"/>
        <w:gridCol w:w="1327"/>
        <w:gridCol w:w="1276"/>
      </w:tblGrid>
      <w:tr w:rsidR="00F555EF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  <w:vAlign w:val="center"/>
          </w:tcPr>
          <w:p w:rsidR="00F555EF" w:rsidRPr="00E94252" w:rsidRDefault="00F555EF" w:rsidP="00E94252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E94252">
              <w:rPr>
                <w:rFonts w:ascii="Times New Roman" w:hAnsi="Times New Roman" w:cs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555EF" w:rsidRPr="00E94252" w:rsidRDefault="00F555EF" w:rsidP="00E942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4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План, тыс.руб.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555EF" w:rsidRPr="00E94252" w:rsidRDefault="00F555EF" w:rsidP="00E942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4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Факт, тыс.руб.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F555EF" w:rsidRPr="00E94252" w:rsidRDefault="00F555EF" w:rsidP="00E942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4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Отклонение, тыс.руб.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55EF" w:rsidRPr="00E94252" w:rsidRDefault="00F555EF" w:rsidP="00E942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4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F555EF" w:rsidRPr="00E94252" w:rsidRDefault="00F555EF" w:rsidP="00E942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4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исполнения, (%)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«Малая универсальная спортивная площадка д.Горшки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D80A48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«Малая универсальная спортивная площадка п.Красный Восход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D80A48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«Малая универсальная спортивная площадка с.Нижний Пальник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D80A48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«Малая универсальная спортивная площадка с.Курашим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D80A48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lastRenderedPageBreak/>
              <w:t>«Малая универсальная спортивная площадка с.Кояново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910,20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910,20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D80A48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Подготовка и повышение спортивного мастерства спортсменов районных команд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1 306,00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1 305,14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99,93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3 014,30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2 437,29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577,01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80,86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Проектирование объекта: «Универсальная спортивная площадка (межшкольный стадион) п. Сылва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1 000</w:t>
            </w:r>
            <w:r w:rsidR="00A775A1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732,00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73,20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Проектирование объекта «Универсальная спортивная площадка (межшкольный стадион) с.Лобаново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D80A48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D80A48" w:rsidRPr="00E94252" w:rsidRDefault="00D80A48" w:rsidP="00E94252">
            <w:pPr>
              <w:pStyle w:val="af4"/>
              <w:rPr>
                <w:rFonts w:ascii="Times New Roman" w:hAnsi="Times New Roman" w:cs="Times New Roman"/>
              </w:rPr>
            </w:pPr>
            <w:r w:rsidRPr="00D80A48">
              <w:rPr>
                <w:rFonts w:ascii="Times New Roman" w:hAnsi="Times New Roman" w:cs="Times New Roman"/>
              </w:rPr>
              <w:t>Проектирование объекта «Физкультурно-оздоровительный комплекс в п. Ферма Двуреченского сельского поселения»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0A48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1 967,60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80A48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D80A48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1 967,60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A48" w:rsidRDefault="00D80A48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E94252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E94252" w:rsidRPr="00E94252" w:rsidRDefault="00E94252" w:rsidP="00E94252">
            <w:pPr>
              <w:pStyle w:val="af4"/>
              <w:rPr>
                <w:rFonts w:ascii="Times New Roman" w:hAnsi="Times New Roman" w:cs="Times New Roman"/>
              </w:rPr>
            </w:pPr>
            <w:r w:rsidRPr="00E94252">
              <w:rPr>
                <w:rFonts w:ascii="Times New Roman" w:hAnsi="Times New Roman" w:cs="Times New Roman"/>
              </w:rPr>
              <w:t>Строительство объекта: «Универсальная спортивная площадка (межшкольный стадион) п. Мулянка Пермского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7 433,00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94252" w:rsidRPr="00E94252" w:rsidRDefault="00A775A1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5 097,02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2 335,98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4252" w:rsidRPr="00E94252" w:rsidRDefault="001E03B7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68,57</w:t>
            </w:r>
          </w:p>
        </w:tc>
      </w:tr>
      <w:tr w:rsidR="00F555EF" w:rsidRPr="00E94252" w:rsidTr="00D80A48">
        <w:trPr>
          <w:jc w:val="center"/>
        </w:trPr>
        <w:tc>
          <w:tcPr>
            <w:tcW w:w="4450" w:type="dxa"/>
            <w:shd w:val="clear" w:color="auto" w:fill="FFFFFF" w:themeFill="background1"/>
          </w:tcPr>
          <w:p w:rsidR="00F555EF" w:rsidRPr="00E94252" w:rsidRDefault="00F555EF" w:rsidP="00E94252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E94252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555EF" w:rsidRPr="00E94252" w:rsidRDefault="00CA0362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33 645,10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555EF" w:rsidRPr="00E94252" w:rsidRDefault="00255E7C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28 495,65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F555EF" w:rsidRPr="00E94252" w:rsidRDefault="00CA0362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5 149,45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55EF" w:rsidRPr="00E94252" w:rsidRDefault="00CA0362" w:rsidP="00255E7C">
            <w:pPr>
              <w:pStyle w:val="af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84,69</w:t>
            </w:r>
          </w:p>
        </w:tc>
      </w:tr>
    </w:tbl>
    <w:p w:rsidR="00BE02C0" w:rsidRDefault="00F555EF" w:rsidP="008F0BC0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63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CA0362" w:rsidRDefault="00BE02C0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25DE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программы в 201</w:t>
      </w:r>
      <w:r w:rsidR="00E94252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25DE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CA0362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84,69</w:t>
      </w:r>
      <w:r w:rsidR="000725DE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A0362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</w:t>
      </w:r>
      <w:r w:rsidR="00CA0362"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</w:t>
      </w:r>
      <w:r w:rsidR="00CA0362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и планового значения</w:t>
      </w:r>
      <w:r w:rsidR="00CA0362"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обес</w:t>
      </w:r>
      <w:r w:rsidR="00CA036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печения м</w:t>
      </w:r>
      <w:r w:rsidR="00CA0362"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 программы</w:t>
      </w:r>
      <w:r w:rsidR="00CA03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всех источников бюджетного финансирования составило 5 149,45 тыс.рублей, в т.ч. на сумму 2 588,4 тыс.рублей внесены изменения в решение о бюджете на 2019 год и данная сумма уточнена в муниципальной программе в редакции постановления </w:t>
      </w:r>
      <w:r w:rsidR="00CA0362" w:rsidRPr="00CA0362">
        <w:rPr>
          <w:rFonts w:ascii="Times New Roman" w:hAnsi="Times New Roman" w:cs="Times New Roman"/>
          <w:sz w:val="28"/>
        </w:rPr>
        <w:t>администрации Пермского муниципального района</w:t>
      </w:r>
      <w:r w:rsidR="00CA0362">
        <w:rPr>
          <w:rFonts w:ascii="Times New Roman" w:hAnsi="Times New Roman" w:cs="Times New Roman"/>
          <w:sz w:val="28"/>
        </w:rPr>
        <w:t xml:space="preserve"> от 15.01.2020 № 994 </w:t>
      </w:r>
      <w:r w:rsidR="008977F2">
        <w:rPr>
          <w:rFonts w:ascii="Times New Roman" w:hAnsi="Times New Roman" w:cs="Times New Roman"/>
          <w:sz w:val="28"/>
        </w:rPr>
        <w:t>«</w:t>
      </w:r>
      <w:r w:rsidR="008977F2" w:rsidRPr="008977F2">
        <w:rPr>
          <w:rFonts w:ascii="Times New Roman" w:hAnsi="Times New Roman" w:cs="Times New Roman"/>
          <w:sz w:val="28"/>
        </w:rPr>
        <w:fldChar w:fldCharType="begin"/>
      </w:r>
      <w:r w:rsidR="008977F2" w:rsidRPr="008977F2">
        <w:rPr>
          <w:rFonts w:ascii="Times New Roman" w:hAnsi="Times New Roman" w:cs="Times New Roman"/>
          <w:sz w:val="28"/>
        </w:rPr>
        <w:instrText xml:space="preserve"> DOCPROPERTY  doc_summary  \* MERGEFORMAT </w:instrText>
      </w:r>
      <w:r w:rsidR="008977F2" w:rsidRPr="008977F2">
        <w:rPr>
          <w:rFonts w:ascii="Times New Roman" w:hAnsi="Times New Roman" w:cs="Times New Roman"/>
          <w:sz w:val="28"/>
        </w:rPr>
        <w:fldChar w:fldCharType="separate"/>
      </w:r>
      <w:r w:rsidR="008977F2" w:rsidRPr="008977F2">
        <w:rPr>
          <w:rFonts w:ascii="Times New Roman" w:hAnsi="Times New Roman" w:cs="Times New Roman"/>
          <w:sz w:val="28"/>
        </w:rPr>
        <w:t>О внесении изменений в муниципальную программу «Развитие физической культуры и спорта в Пермском муниципальном районе на 2016-2020 годы», утвержденную постановлением администрации Пермского муниципального района от 29.10.2015 № 1384</w:t>
      </w:r>
      <w:r w:rsidR="008977F2" w:rsidRPr="008977F2">
        <w:rPr>
          <w:rFonts w:ascii="Times New Roman" w:hAnsi="Times New Roman" w:cs="Times New Roman"/>
          <w:sz w:val="28"/>
        </w:rPr>
        <w:fldChar w:fldCharType="end"/>
      </w:r>
      <w:r w:rsidR="008977F2">
        <w:rPr>
          <w:rFonts w:ascii="Times New Roman" w:hAnsi="Times New Roman" w:cs="Times New Roman"/>
          <w:sz w:val="28"/>
        </w:rPr>
        <w:t>».</w:t>
      </w:r>
    </w:p>
    <w:p w:rsidR="00226E83" w:rsidRPr="00CA0362" w:rsidRDefault="008977F2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5DE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использованы средства в сумме </w:t>
      </w:r>
      <w:r w:rsidR="0026354B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2 561,05</w:t>
      </w:r>
      <w:r w:rsidR="000725DE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</w:t>
      </w:r>
      <w:r w:rsidR="008F0BC0"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BC0" w:rsidRDefault="008F0BC0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мероприятию Подготовка и повышение спортивного мастерства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спортсменов районных команд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856 руб. 30 коп., предусмотренные для оплаты командировочных расходов во время прохождения учебно-тренировочных сборов по лыжным гонкам и легкой атлетике. Фактически средств потребо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валось меньше чем планировалось;</w:t>
      </w:r>
    </w:p>
    <w:p w:rsidR="008F0BC0" w:rsidRDefault="008F0BC0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По мероприятию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Организация, проведение и участие в мероприятиях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сумме 217 011 руб. 50 коп., в т.ч. 39 812 руб., средства предусмотренные для оплаты командировочных расходов спортсменов во время участия в соревнованиях различных уровней (фактически средств потребовалось меньше чем планировалось); 177 199 руб. 50 коп., средства предусмотренные для оплаты заявочных взносов на участие в соревнованиях по баскетболу сезон 2019-2020 (документы для оплаты Федерацией баскетб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ола ПК не предоставлены в срок);</w:t>
      </w:r>
    </w:p>
    <w:p w:rsidR="008F0BC0" w:rsidRDefault="008F0BC0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По мероприятию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Проектирование объекта «Универсальная спортивная площадка (межшкольный стадион) с.Лобаново Пермского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7200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предусмотрены на авансовый платеж на проведение повторной достоверности определения сметной стоимости. Документы направлялись в КГАУ "Управление государственной экспертизы Пермского края", 12.12.2019 года получен отказ в проведении повторной достоверности определения сметной стоимости № 446/19- исх.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F0BC0" w:rsidRDefault="008F0BC0" w:rsidP="00BE02C0">
      <w:pPr>
        <w:tabs>
          <w:tab w:val="left" w:pos="709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мероприятию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Строительство объекта: «Универсальная спортивная площадка (межшкольный стадион) п. Мулянка Пермского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E02C0">
        <w:rPr>
          <w:rFonts w:ascii="Times New Roman" w:eastAsia="Times New Roman" w:hAnsi="Times New Roman" w:cs="Times New Roman"/>
          <w:sz w:val="28"/>
          <w:szCs w:val="20"/>
          <w:lang w:eastAsia="ru-RU"/>
        </w:rPr>
        <w:t>335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991 руб. 96 коп.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Подрядчик направил акты выполненных работ посредствам электронной почты, предъявленные документы на оплату не соответствовали выполненным объемам и видам работ. В связи с чем 2 декабря 2019 г. объект был принят в одностороннем порядке по акту приемочной комиссии по приемке в эксплуатацию законченного строительством, реконструкцией и капитальным ремонтом объекта. Приняты и оплачены виды и объемы работ выполненные фактиче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ски. Средства в сумме 2 335 991 руб. 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коп</w:t>
      </w:r>
      <w:r w:rsidRPr="008F0BC0">
        <w:rPr>
          <w:rFonts w:ascii="Times New Roman" w:eastAsia="Times New Roman" w:hAnsi="Times New Roman" w:cs="Times New Roman"/>
          <w:sz w:val="28"/>
          <w:szCs w:val="20"/>
          <w:lang w:eastAsia="ru-RU"/>
        </w:rPr>
        <w:t>. будут возвращены в доход бюджета Пермского края.</w:t>
      </w:r>
    </w:p>
    <w:p w:rsidR="008F0BC0" w:rsidRDefault="008F0BC0" w:rsidP="00BE02C0">
      <w:pPr>
        <w:tabs>
          <w:tab w:val="left" w:pos="8460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06B" w:rsidRPr="00443577" w:rsidRDefault="008248B7" w:rsidP="00BE02C0">
      <w:pPr>
        <w:tabs>
          <w:tab w:val="left" w:pos="8460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813" w:rsidRPr="00A2681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23B80" w:rsidRPr="00823B8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823B80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823B80" w:rsidRPr="00823B80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 муниципальных программ</w:t>
      </w:r>
      <w:r w:rsidR="0082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B80" w:rsidRPr="00823B80">
        <w:rPr>
          <w:rFonts w:ascii="Times New Roman" w:eastAsia="Calibri" w:hAnsi="Times New Roman" w:cs="Times New Roman"/>
          <w:sz w:val="28"/>
          <w:szCs w:val="28"/>
        </w:rPr>
        <w:t>Пермского муниципального района</w:t>
      </w:r>
      <w:r w:rsidR="00443577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от 29 сентября 2015 № 1317 «Об утверждении порядка принятия решений о разработке, формировании, реализации и оценки эффективности муниципальных программ Пермского муниципального района» 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степень достижения целей и решения задач </w:t>
      </w:r>
      <w:r w:rsidR="0044357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равна 1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уровень финансирования реализации муниципальной программы </w:t>
      </w:r>
      <w:r w:rsidR="0044558E">
        <w:rPr>
          <w:rFonts w:ascii="Times New Roman" w:eastAsia="Times New Roman" w:hAnsi="Times New Roman" w:cs="Times New Roman"/>
          <w:sz w:val="28"/>
          <w:szCs w:val="24"/>
          <w:lang w:eastAsia="ru-RU"/>
        </w:rPr>
        <w:t>84,69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</w:t>
      </w:r>
    </w:p>
    <w:p w:rsidR="0077306B" w:rsidRDefault="0077306B" w:rsidP="00BE02C0">
      <w:pPr>
        <w:tabs>
          <w:tab w:val="left" w:pos="84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Эффективность реализации муниципальной программы составила </w:t>
      </w:r>
      <w:r w:rsidR="0044558E">
        <w:rPr>
          <w:rFonts w:ascii="Times New Roman" w:eastAsia="Times New Roman" w:hAnsi="Times New Roman" w:cs="Times New Roman"/>
          <w:sz w:val="28"/>
          <w:szCs w:val="24"/>
          <w:lang w:eastAsia="ru-RU"/>
        </w:rPr>
        <w:t>84,69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6544">
        <w:rPr>
          <w:rFonts w:ascii="Times New Roman" w:hAnsi="Times New Roman" w:cs="Times New Roman"/>
          <w:sz w:val="28"/>
          <w:szCs w:val="28"/>
        </w:rPr>
        <w:t>1*</w:t>
      </w:r>
      <w:r w:rsidR="0044558E">
        <w:rPr>
          <w:rFonts w:ascii="Times New Roman" w:hAnsi="Times New Roman" w:cs="Times New Roman"/>
          <w:sz w:val="28"/>
          <w:szCs w:val="28"/>
        </w:rPr>
        <w:t>84,69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 это более 80%, что говорит об эффективности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</w:p>
    <w:p w:rsidR="001845F7" w:rsidRP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F45519" w:rsidRDefault="00516D40" w:rsidP="00F455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94" w:rsidRPr="00514DE4" w:rsidRDefault="00514DE4" w:rsidP="00C3529B">
      <w:pPr>
        <w:pStyle w:val="a8"/>
        <w:ind w:firstLine="0"/>
        <w:rPr>
          <w:szCs w:val="28"/>
        </w:rPr>
      </w:pPr>
      <w:r w:rsidRPr="00514DE4">
        <w:rPr>
          <w:szCs w:val="28"/>
        </w:rPr>
        <w:t>И.о. з</w:t>
      </w:r>
      <w:r w:rsidR="00583994" w:rsidRPr="00514DE4">
        <w:rPr>
          <w:szCs w:val="28"/>
        </w:rPr>
        <w:t>аместител</w:t>
      </w:r>
      <w:r w:rsidRPr="00514DE4">
        <w:rPr>
          <w:szCs w:val="28"/>
        </w:rPr>
        <w:t>я</w:t>
      </w:r>
      <w:r w:rsidR="00583994" w:rsidRPr="00514DE4">
        <w:rPr>
          <w:szCs w:val="28"/>
        </w:rPr>
        <w:t xml:space="preserve"> главы администрации </w:t>
      </w:r>
    </w:p>
    <w:p w:rsidR="001B7C44" w:rsidRPr="00514DE4" w:rsidRDefault="00583994" w:rsidP="00C3529B">
      <w:pPr>
        <w:pStyle w:val="a8"/>
        <w:ind w:firstLine="0"/>
        <w:rPr>
          <w:szCs w:val="28"/>
        </w:rPr>
      </w:pPr>
      <w:r w:rsidRPr="00514DE4">
        <w:rPr>
          <w:szCs w:val="28"/>
        </w:rPr>
        <w:t xml:space="preserve">муниципального района </w:t>
      </w:r>
    </w:p>
    <w:p w:rsidR="009D1B35" w:rsidRDefault="00583994" w:rsidP="00A36EC1">
      <w:pPr>
        <w:pStyle w:val="a8"/>
        <w:ind w:firstLine="0"/>
        <w:rPr>
          <w:sz w:val="26"/>
          <w:szCs w:val="26"/>
        </w:rPr>
      </w:pPr>
      <w:r w:rsidRPr="00514DE4">
        <w:rPr>
          <w:szCs w:val="28"/>
        </w:rPr>
        <w:t>по</w:t>
      </w:r>
      <w:r w:rsidR="001B7C44" w:rsidRPr="00514DE4">
        <w:rPr>
          <w:szCs w:val="28"/>
        </w:rPr>
        <w:t xml:space="preserve"> </w:t>
      </w:r>
      <w:r w:rsidR="00A53894" w:rsidRPr="00514DE4">
        <w:rPr>
          <w:szCs w:val="28"/>
        </w:rPr>
        <w:t>социальному</w:t>
      </w:r>
      <w:r w:rsidRPr="00514DE4">
        <w:rPr>
          <w:szCs w:val="28"/>
        </w:rPr>
        <w:t xml:space="preserve"> развитию</w:t>
      </w:r>
      <w:r w:rsidRPr="00F45519">
        <w:rPr>
          <w:szCs w:val="28"/>
        </w:rPr>
        <w:tab/>
      </w:r>
      <w:r w:rsidRPr="00F45519">
        <w:rPr>
          <w:szCs w:val="28"/>
        </w:rPr>
        <w:tab/>
      </w:r>
      <w:r w:rsidRPr="00F45519">
        <w:rPr>
          <w:szCs w:val="28"/>
        </w:rPr>
        <w:tab/>
      </w:r>
      <w:r w:rsidRPr="00F45519">
        <w:rPr>
          <w:szCs w:val="28"/>
        </w:rPr>
        <w:tab/>
        <w:t xml:space="preserve">           </w:t>
      </w:r>
      <w:r w:rsidR="00B10507" w:rsidRPr="00F45519">
        <w:rPr>
          <w:szCs w:val="28"/>
        </w:rPr>
        <w:t xml:space="preserve">        </w:t>
      </w:r>
      <w:r w:rsidR="001B7C44" w:rsidRPr="00F45519">
        <w:rPr>
          <w:szCs w:val="28"/>
        </w:rPr>
        <w:t xml:space="preserve">     </w:t>
      </w:r>
      <w:r w:rsidRPr="00F45519">
        <w:rPr>
          <w:szCs w:val="28"/>
        </w:rPr>
        <w:t xml:space="preserve">        </w:t>
      </w:r>
      <w:r w:rsidR="001B7C44" w:rsidRPr="00F45519">
        <w:rPr>
          <w:szCs w:val="28"/>
        </w:rPr>
        <w:t>А.А. Норицин</w:t>
      </w: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sectPr w:rsidR="009D1B35" w:rsidSect="00391044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34" w:rsidRDefault="00F55434" w:rsidP="005422DC">
      <w:pPr>
        <w:spacing w:after="0" w:line="240" w:lineRule="auto"/>
      </w:pPr>
      <w:r>
        <w:separator/>
      </w:r>
    </w:p>
  </w:endnote>
  <w:endnote w:type="continuationSeparator" w:id="0">
    <w:p w:rsidR="00F55434" w:rsidRDefault="00F55434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92">
          <w:rPr>
            <w:noProof/>
          </w:rPr>
          <w:t>1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34" w:rsidRDefault="00F55434" w:rsidP="005422DC">
      <w:pPr>
        <w:spacing w:after="0" w:line="240" w:lineRule="auto"/>
      </w:pPr>
      <w:r>
        <w:separator/>
      </w:r>
    </w:p>
  </w:footnote>
  <w:footnote w:type="continuationSeparator" w:id="0">
    <w:p w:rsidR="00F55434" w:rsidRDefault="00F55434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"/>
  </w:num>
  <w:num w:numId="27">
    <w:abstractNumId w:val="30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1BFE"/>
    <w:rsid w:val="00012CD4"/>
    <w:rsid w:val="00023000"/>
    <w:rsid w:val="000277E1"/>
    <w:rsid w:val="00030DEC"/>
    <w:rsid w:val="00033B4E"/>
    <w:rsid w:val="0003617C"/>
    <w:rsid w:val="00042E84"/>
    <w:rsid w:val="00052511"/>
    <w:rsid w:val="00056E0B"/>
    <w:rsid w:val="000725DE"/>
    <w:rsid w:val="000734B3"/>
    <w:rsid w:val="00076923"/>
    <w:rsid w:val="00077D69"/>
    <w:rsid w:val="00081328"/>
    <w:rsid w:val="00081BED"/>
    <w:rsid w:val="00084155"/>
    <w:rsid w:val="0008584B"/>
    <w:rsid w:val="00096F48"/>
    <w:rsid w:val="000A35BC"/>
    <w:rsid w:val="000A59F9"/>
    <w:rsid w:val="000B0787"/>
    <w:rsid w:val="000B0BF0"/>
    <w:rsid w:val="000C3109"/>
    <w:rsid w:val="000C6E74"/>
    <w:rsid w:val="000C7EAB"/>
    <w:rsid w:val="000D6E9A"/>
    <w:rsid w:val="000E0E83"/>
    <w:rsid w:val="000E3DA7"/>
    <w:rsid w:val="000E59C4"/>
    <w:rsid w:val="000F0C6F"/>
    <w:rsid w:val="000F4B2A"/>
    <w:rsid w:val="000F654C"/>
    <w:rsid w:val="001029BA"/>
    <w:rsid w:val="00103BA3"/>
    <w:rsid w:val="00104A41"/>
    <w:rsid w:val="001052BC"/>
    <w:rsid w:val="0010545E"/>
    <w:rsid w:val="00107A69"/>
    <w:rsid w:val="001162E1"/>
    <w:rsid w:val="00120812"/>
    <w:rsid w:val="001402C6"/>
    <w:rsid w:val="001532FC"/>
    <w:rsid w:val="00163414"/>
    <w:rsid w:val="00164636"/>
    <w:rsid w:val="00164C57"/>
    <w:rsid w:val="001651B9"/>
    <w:rsid w:val="001724F0"/>
    <w:rsid w:val="00175DF1"/>
    <w:rsid w:val="00176AD9"/>
    <w:rsid w:val="001811FB"/>
    <w:rsid w:val="001845F7"/>
    <w:rsid w:val="00192EFF"/>
    <w:rsid w:val="00193DDF"/>
    <w:rsid w:val="00193FA8"/>
    <w:rsid w:val="001960CA"/>
    <w:rsid w:val="001A0AAF"/>
    <w:rsid w:val="001A2ABA"/>
    <w:rsid w:val="001B1CD9"/>
    <w:rsid w:val="001B1D14"/>
    <w:rsid w:val="001B2FE1"/>
    <w:rsid w:val="001B3B5C"/>
    <w:rsid w:val="001B7C44"/>
    <w:rsid w:val="001C002E"/>
    <w:rsid w:val="001D5410"/>
    <w:rsid w:val="001E03B7"/>
    <w:rsid w:val="001E0B83"/>
    <w:rsid w:val="001E53BB"/>
    <w:rsid w:val="001E65A6"/>
    <w:rsid w:val="002049AC"/>
    <w:rsid w:val="00205744"/>
    <w:rsid w:val="0021153C"/>
    <w:rsid w:val="002131E2"/>
    <w:rsid w:val="002215E9"/>
    <w:rsid w:val="00222A33"/>
    <w:rsid w:val="002260EB"/>
    <w:rsid w:val="00226E83"/>
    <w:rsid w:val="00232BEB"/>
    <w:rsid w:val="00233429"/>
    <w:rsid w:val="00233F42"/>
    <w:rsid w:val="00235093"/>
    <w:rsid w:val="00236706"/>
    <w:rsid w:val="0024013B"/>
    <w:rsid w:val="00243BF1"/>
    <w:rsid w:val="00247A90"/>
    <w:rsid w:val="002555FA"/>
    <w:rsid w:val="00255E7C"/>
    <w:rsid w:val="0026354B"/>
    <w:rsid w:val="00263857"/>
    <w:rsid w:val="00265FF8"/>
    <w:rsid w:val="002660BE"/>
    <w:rsid w:val="002740F6"/>
    <w:rsid w:val="00275058"/>
    <w:rsid w:val="00282984"/>
    <w:rsid w:val="002927A3"/>
    <w:rsid w:val="0029317F"/>
    <w:rsid w:val="002931F2"/>
    <w:rsid w:val="00294B96"/>
    <w:rsid w:val="00294FD0"/>
    <w:rsid w:val="0029556C"/>
    <w:rsid w:val="002A5DDE"/>
    <w:rsid w:val="002B7AEF"/>
    <w:rsid w:val="002C68E4"/>
    <w:rsid w:val="002C79AE"/>
    <w:rsid w:val="002D69BC"/>
    <w:rsid w:val="002D759C"/>
    <w:rsid w:val="002E3570"/>
    <w:rsid w:val="002F11EC"/>
    <w:rsid w:val="002F20F6"/>
    <w:rsid w:val="002F6A96"/>
    <w:rsid w:val="00303F72"/>
    <w:rsid w:val="00304114"/>
    <w:rsid w:val="00304935"/>
    <w:rsid w:val="00305A9F"/>
    <w:rsid w:val="003146D3"/>
    <w:rsid w:val="00315699"/>
    <w:rsid w:val="00317177"/>
    <w:rsid w:val="00330713"/>
    <w:rsid w:val="00335434"/>
    <w:rsid w:val="00337765"/>
    <w:rsid w:val="00337A19"/>
    <w:rsid w:val="00341722"/>
    <w:rsid w:val="0034758D"/>
    <w:rsid w:val="00347668"/>
    <w:rsid w:val="003555B1"/>
    <w:rsid w:val="00360FFF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E47"/>
    <w:rsid w:val="003859BD"/>
    <w:rsid w:val="003861DF"/>
    <w:rsid w:val="00391044"/>
    <w:rsid w:val="003948CB"/>
    <w:rsid w:val="003A6200"/>
    <w:rsid w:val="003A714C"/>
    <w:rsid w:val="003B6762"/>
    <w:rsid w:val="003C194B"/>
    <w:rsid w:val="003C361F"/>
    <w:rsid w:val="003C3DA6"/>
    <w:rsid w:val="003C6544"/>
    <w:rsid w:val="003C7E6B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2A50"/>
    <w:rsid w:val="00432AFF"/>
    <w:rsid w:val="00435AC3"/>
    <w:rsid w:val="00440E28"/>
    <w:rsid w:val="00443577"/>
    <w:rsid w:val="00443FCB"/>
    <w:rsid w:val="0044467B"/>
    <w:rsid w:val="0044558E"/>
    <w:rsid w:val="00445F38"/>
    <w:rsid w:val="00451501"/>
    <w:rsid w:val="004529F2"/>
    <w:rsid w:val="004534A1"/>
    <w:rsid w:val="00455189"/>
    <w:rsid w:val="00466D98"/>
    <w:rsid w:val="0047248D"/>
    <w:rsid w:val="004754F0"/>
    <w:rsid w:val="00476EA9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4DE4"/>
    <w:rsid w:val="00516AE3"/>
    <w:rsid w:val="00516D40"/>
    <w:rsid w:val="0051743C"/>
    <w:rsid w:val="00520A1C"/>
    <w:rsid w:val="005263F1"/>
    <w:rsid w:val="005278AA"/>
    <w:rsid w:val="00534D61"/>
    <w:rsid w:val="00536E21"/>
    <w:rsid w:val="005422DC"/>
    <w:rsid w:val="005440FB"/>
    <w:rsid w:val="00544B29"/>
    <w:rsid w:val="00546F88"/>
    <w:rsid w:val="00547C7F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4E74"/>
    <w:rsid w:val="005B54EC"/>
    <w:rsid w:val="005B71C8"/>
    <w:rsid w:val="005B77D4"/>
    <w:rsid w:val="005C134B"/>
    <w:rsid w:val="005C3F6A"/>
    <w:rsid w:val="005C633E"/>
    <w:rsid w:val="005D3ECE"/>
    <w:rsid w:val="005E0713"/>
    <w:rsid w:val="005E21E7"/>
    <w:rsid w:val="005F2A12"/>
    <w:rsid w:val="005F67B8"/>
    <w:rsid w:val="005F7592"/>
    <w:rsid w:val="00602974"/>
    <w:rsid w:val="0061188C"/>
    <w:rsid w:val="00613856"/>
    <w:rsid w:val="00613F65"/>
    <w:rsid w:val="00617714"/>
    <w:rsid w:val="00621772"/>
    <w:rsid w:val="00636171"/>
    <w:rsid w:val="006361D3"/>
    <w:rsid w:val="00647B92"/>
    <w:rsid w:val="006501F4"/>
    <w:rsid w:val="0065110D"/>
    <w:rsid w:val="00655C0E"/>
    <w:rsid w:val="0065672A"/>
    <w:rsid w:val="006569E2"/>
    <w:rsid w:val="00670719"/>
    <w:rsid w:val="006969C8"/>
    <w:rsid w:val="00696E0D"/>
    <w:rsid w:val="006A29AE"/>
    <w:rsid w:val="006A2F71"/>
    <w:rsid w:val="006A7489"/>
    <w:rsid w:val="006B0FDA"/>
    <w:rsid w:val="006B21D2"/>
    <w:rsid w:val="006C18AD"/>
    <w:rsid w:val="006C32D7"/>
    <w:rsid w:val="006C33BD"/>
    <w:rsid w:val="006C37DC"/>
    <w:rsid w:val="006C5635"/>
    <w:rsid w:val="006C5932"/>
    <w:rsid w:val="006C6287"/>
    <w:rsid w:val="006C66C5"/>
    <w:rsid w:val="006D1ABC"/>
    <w:rsid w:val="006D1FA3"/>
    <w:rsid w:val="006D273C"/>
    <w:rsid w:val="006D6261"/>
    <w:rsid w:val="006E014F"/>
    <w:rsid w:val="006E30F6"/>
    <w:rsid w:val="006F0CB8"/>
    <w:rsid w:val="006F158A"/>
    <w:rsid w:val="00702075"/>
    <w:rsid w:val="00705DD8"/>
    <w:rsid w:val="00706301"/>
    <w:rsid w:val="00717259"/>
    <w:rsid w:val="00720287"/>
    <w:rsid w:val="0073386D"/>
    <w:rsid w:val="007362BC"/>
    <w:rsid w:val="00740273"/>
    <w:rsid w:val="00740A66"/>
    <w:rsid w:val="00743688"/>
    <w:rsid w:val="00753C44"/>
    <w:rsid w:val="00755237"/>
    <w:rsid w:val="007642EF"/>
    <w:rsid w:val="00765992"/>
    <w:rsid w:val="00765D1C"/>
    <w:rsid w:val="00767477"/>
    <w:rsid w:val="0077306B"/>
    <w:rsid w:val="007731A4"/>
    <w:rsid w:val="00782223"/>
    <w:rsid w:val="00784F78"/>
    <w:rsid w:val="00791B84"/>
    <w:rsid w:val="0079262F"/>
    <w:rsid w:val="007A1F36"/>
    <w:rsid w:val="007A4038"/>
    <w:rsid w:val="007B551E"/>
    <w:rsid w:val="007C1502"/>
    <w:rsid w:val="007D1C9E"/>
    <w:rsid w:val="007F1C72"/>
    <w:rsid w:val="007F31BD"/>
    <w:rsid w:val="007F7A4D"/>
    <w:rsid w:val="00804A28"/>
    <w:rsid w:val="008057AB"/>
    <w:rsid w:val="00810F3A"/>
    <w:rsid w:val="00814F11"/>
    <w:rsid w:val="008152F5"/>
    <w:rsid w:val="00817357"/>
    <w:rsid w:val="00823476"/>
    <w:rsid w:val="00823B80"/>
    <w:rsid w:val="008248B7"/>
    <w:rsid w:val="00826A1F"/>
    <w:rsid w:val="00834448"/>
    <w:rsid w:val="008357CC"/>
    <w:rsid w:val="00835CB7"/>
    <w:rsid w:val="00840581"/>
    <w:rsid w:val="00854FE4"/>
    <w:rsid w:val="00860A63"/>
    <w:rsid w:val="00861D7E"/>
    <w:rsid w:val="008674D6"/>
    <w:rsid w:val="00873C2E"/>
    <w:rsid w:val="0087737D"/>
    <w:rsid w:val="00883114"/>
    <w:rsid w:val="00885FF1"/>
    <w:rsid w:val="00886962"/>
    <w:rsid w:val="00887A49"/>
    <w:rsid w:val="00887E78"/>
    <w:rsid w:val="008901BC"/>
    <w:rsid w:val="00891C76"/>
    <w:rsid w:val="00896EEB"/>
    <w:rsid w:val="0089746F"/>
    <w:rsid w:val="008975C1"/>
    <w:rsid w:val="008977F2"/>
    <w:rsid w:val="008A3AB6"/>
    <w:rsid w:val="008A49E3"/>
    <w:rsid w:val="008A5424"/>
    <w:rsid w:val="008A698D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E5AD5"/>
    <w:rsid w:val="008F0419"/>
    <w:rsid w:val="008F05D6"/>
    <w:rsid w:val="008F0BC0"/>
    <w:rsid w:val="0090681E"/>
    <w:rsid w:val="00921FC7"/>
    <w:rsid w:val="0092269A"/>
    <w:rsid w:val="009244ED"/>
    <w:rsid w:val="00927073"/>
    <w:rsid w:val="00930A89"/>
    <w:rsid w:val="0094364C"/>
    <w:rsid w:val="00947ABE"/>
    <w:rsid w:val="00950B00"/>
    <w:rsid w:val="00951A62"/>
    <w:rsid w:val="00955FC0"/>
    <w:rsid w:val="0096096E"/>
    <w:rsid w:val="00961ACA"/>
    <w:rsid w:val="00962DAA"/>
    <w:rsid w:val="00963836"/>
    <w:rsid w:val="009652FD"/>
    <w:rsid w:val="0097020B"/>
    <w:rsid w:val="00972812"/>
    <w:rsid w:val="009728DC"/>
    <w:rsid w:val="0097680A"/>
    <w:rsid w:val="009775ED"/>
    <w:rsid w:val="009777BF"/>
    <w:rsid w:val="00981FE8"/>
    <w:rsid w:val="009832FE"/>
    <w:rsid w:val="00986B8D"/>
    <w:rsid w:val="00987F75"/>
    <w:rsid w:val="00996FA0"/>
    <w:rsid w:val="00997F72"/>
    <w:rsid w:val="009B6072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20F8F"/>
    <w:rsid w:val="00A21F6E"/>
    <w:rsid w:val="00A26813"/>
    <w:rsid w:val="00A30A7F"/>
    <w:rsid w:val="00A32352"/>
    <w:rsid w:val="00A32480"/>
    <w:rsid w:val="00A353FE"/>
    <w:rsid w:val="00A36EC1"/>
    <w:rsid w:val="00A4053A"/>
    <w:rsid w:val="00A41C02"/>
    <w:rsid w:val="00A44843"/>
    <w:rsid w:val="00A53894"/>
    <w:rsid w:val="00A54424"/>
    <w:rsid w:val="00A5473C"/>
    <w:rsid w:val="00A575F4"/>
    <w:rsid w:val="00A63E51"/>
    <w:rsid w:val="00A65F08"/>
    <w:rsid w:val="00A67F52"/>
    <w:rsid w:val="00A76B4E"/>
    <w:rsid w:val="00A775A1"/>
    <w:rsid w:val="00A9067A"/>
    <w:rsid w:val="00AA456B"/>
    <w:rsid w:val="00AB474E"/>
    <w:rsid w:val="00AB4C3B"/>
    <w:rsid w:val="00AB585A"/>
    <w:rsid w:val="00AB7BF6"/>
    <w:rsid w:val="00AC071D"/>
    <w:rsid w:val="00AC366D"/>
    <w:rsid w:val="00AC5CC5"/>
    <w:rsid w:val="00AD2A64"/>
    <w:rsid w:val="00AD2D72"/>
    <w:rsid w:val="00AE7DFF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2E53"/>
    <w:rsid w:val="00B163E2"/>
    <w:rsid w:val="00B23087"/>
    <w:rsid w:val="00B27AB1"/>
    <w:rsid w:val="00B37667"/>
    <w:rsid w:val="00B37A22"/>
    <w:rsid w:val="00B42AF7"/>
    <w:rsid w:val="00B438F5"/>
    <w:rsid w:val="00B521D1"/>
    <w:rsid w:val="00B52815"/>
    <w:rsid w:val="00B54ED8"/>
    <w:rsid w:val="00B57D87"/>
    <w:rsid w:val="00B660B0"/>
    <w:rsid w:val="00B67572"/>
    <w:rsid w:val="00B81D21"/>
    <w:rsid w:val="00B93CEB"/>
    <w:rsid w:val="00B94B5D"/>
    <w:rsid w:val="00BA694F"/>
    <w:rsid w:val="00BB6D14"/>
    <w:rsid w:val="00BD4ECA"/>
    <w:rsid w:val="00BE02C0"/>
    <w:rsid w:val="00BE1881"/>
    <w:rsid w:val="00BE41D3"/>
    <w:rsid w:val="00BF0642"/>
    <w:rsid w:val="00C0727D"/>
    <w:rsid w:val="00C07DF1"/>
    <w:rsid w:val="00C165F8"/>
    <w:rsid w:val="00C1775A"/>
    <w:rsid w:val="00C2144D"/>
    <w:rsid w:val="00C22DD4"/>
    <w:rsid w:val="00C24378"/>
    <w:rsid w:val="00C271D3"/>
    <w:rsid w:val="00C32E35"/>
    <w:rsid w:val="00C3529B"/>
    <w:rsid w:val="00C36373"/>
    <w:rsid w:val="00C37C0D"/>
    <w:rsid w:val="00C41A6D"/>
    <w:rsid w:val="00C42621"/>
    <w:rsid w:val="00C42A64"/>
    <w:rsid w:val="00C42C59"/>
    <w:rsid w:val="00C4620B"/>
    <w:rsid w:val="00C507EE"/>
    <w:rsid w:val="00C51B8A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0DA6"/>
    <w:rsid w:val="00C91134"/>
    <w:rsid w:val="00C92F24"/>
    <w:rsid w:val="00C93B2E"/>
    <w:rsid w:val="00CA0362"/>
    <w:rsid w:val="00CA7C50"/>
    <w:rsid w:val="00CB049F"/>
    <w:rsid w:val="00CB7D6F"/>
    <w:rsid w:val="00CC318C"/>
    <w:rsid w:val="00CC474A"/>
    <w:rsid w:val="00CC483F"/>
    <w:rsid w:val="00CC6B4E"/>
    <w:rsid w:val="00CD09F5"/>
    <w:rsid w:val="00CD6457"/>
    <w:rsid w:val="00CE1F01"/>
    <w:rsid w:val="00CE33F6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5AF1"/>
    <w:rsid w:val="00D172A2"/>
    <w:rsid w:val="00D241E2"/>
    <w:rsid w:val="00D304D6"/>
    <w:rsid w:val="00D307A2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80A48"/>
    <w:rsid w:val="00D816CC"/>
    <w:rsid w:val="00D85A19"/>
    <w:rsid w:val="00D864D9"/>
    <w:rsid w:val="00D926E1"/>
    <w:rsid w:val="00DA003B"/>
    <w:rsid w:val="00DA1D60"/>
    <w:rsid w:val="00DA1D96"/>
    <w:rsid w:val="00DC7B2A"/>
    <w:rsid w:val="00DD2218"/>
    <w:rsid w:val="00DD37BC"/>
    <w:rsid w:val="00DD799C"/>
    <w:rsid w:val="00DE5441"/>
    <w:rsid w:val="00DF4968"/>
    <w:rsid w:val="00DF6673"/>
    <w:rsid w:val="00DF7CC2"/>
    <w:rsid w:val="00E0307D"/>
    <w:rsid w:val="00E07458"/>
    <w:rsid w:val="00E10E30"/>
    <w:rsid w:val="00E11E79"/>
    <w:rsid w:val="00E2015F"/>
    <w:rsid w:val="00E331F9"/>
    <w:rsid w:val="00E34EF0"/>
    <w:rsid w:val="00E41111"/>
    <w:rsid w:val="00E43EEA"/>
    <w:rsid w:val="00E44DB1"/>
    <w:rsid w:val="00E45934"/>
    <w:rsid w:val="00E46BCC"/>
    <w:rsid w:val="00E4754D"/>
    <w:rsid w:val="00E504A9"/>
    <w:rsid w:val="00E51CF2"/>
    <w:rsid w:val="00E52F4A"/>
    <w:rsid w:val="00E56040"/>
    <w:rsid w:val="00E63101"/>
    <w:rsid w:val="00E63777"/>
    <w:rsid w:val="00E74C45"/>
    <w:rsid w:val="00E75C8B"/>
    <w:rsid w:val="00E77B97"/>
    <w:rsid w:val="00E77CCA"/>
    <w:rsid w:val="00E82CDF"/>
    <w:rsid w:val="00E94252"/>
    <w:rsid w:val="00E97FE0"/>
    <w:rsid w:val="00EA051C"/>
    <w:rsid w:val="00EA1C83"/>
    <w:rsid w:val="00EA351E"/>
    <w:rsid w:val="00EA3F31"/>
    <w:rsid w:val="00EB0AE2"/>
    <w:rsid w:val="00EB14CD"/>
    <w:rsid w:val="00EB42BE"/>
    <w:rsid w:val="00EB65ED"/>
    <w:rsid w:val="00EC00D8"/>
    <w:rsid w:val="00EE1A8D"/>
    <w:rsid w:val="00EF4B06"/>
    <w:rsid w:val="00F00DA8"/>
    <w:rsid w:val="00F0619D"/>
    <w:rsid w:val="00F12C0F"/>
    <w:rsid w:val="00F132AD"/>
    <w:rsid w:val="00F15319"/>
    <w:rsid w:val="00F27201"/>
    <w:rsid w:val="00F27B4B"/>
    <w:rsid w:val="00F35800"/>
    <w:rsid w:val="00F37745"/>
    <w:rsid w:val="00F4297B"/>
    <w:rsid w:val="00F45519"/>
    <w:rsid w:val="00F50687"/>
    <w:rsid w:val="00F50F6E"/>
    <w:rsid w:val="00F525D1"/>
    <w:rsid w:val="00F55434"/>
    <w:rsid w:val="00F555EF"/>
    <w:rsid w:val="00F60213"/>
    <w:rsid w:val="00F7464B"/>
    <w:rsid w:val="00F8030F"/>
    <w:rsid w:val="00F81B40"/>
    <w:rsid w:val="00F82955"/>
    <w:rsid w:val="00F84A69"/>
    <w:rsid w:val="00FA150C"/>
    <w:rsid w:val="00FA78C2"/>
    <w:rsid w:val="00FB4417"/>
    <w:rsid w:val="00FB621E"/>
    <w:rsid w:val="00FB7C6E"/>
    <w:rsid w:val="00FC2422"/>
    <w:rsid w:val="00FC592E"/>
    <w:rsid w:val="00FD5510"/>
    <w:rsid w:val="00FD5522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9120-9991-43CC-8151-88E7511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Артем</cp:lastModifiedBy>
  <cp:revision>2</cp:revision>
  <cp:lastPrinted>2020-03-05T05:54:00Z</cp:lastPrinted>
  <dcterms:created xsi:type="dcterms:W3CDTF">2020-04-23T09:27:00Z</dcterms:created>
  <dcterms:modified xsi:type="dcterms:W3CDTF">2020-04-23T09:27:00Z</dcterms:modified>
</cp:coreProperties>
</file>